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B7" w:rsidRDefault="00FF77B7">
      <w:pPr>
        <w:rPr>
          <w:sz w:val="24"/>
        </w:rPr>
      </w:pPr>
    </w:p>
    <w:p w:rsidR="00F665E6" w:rsidRDefault="00F665E6" w:rsidP="00F665E6">
      <w:pPr>
        <w:jc w:val="center"/>
        <w:rPr>
          <w:rFonts w:ascii="Calibri" w:hAnsi="Calibri" w:cs="Arial"/>
          <w:b/>
          <w:noProof/>
          <w:sz w:val="24"/>
          <w:szCs w:val="24"/>
        </w:rPr>
      </w:pPr>
      <w:r>
        <w:rPr>
          <w:rFonts w:ascii="Calibri" w:hAnsi="Calibri" w:cs="Arial"/>
          <w:b/>
          <w:noProof/>
          <w:sz w:val="24"/>
          <w:szCs w:val="24"/>
        </w:rPr>
        <w:t>CRIMINAL FINANCIAL OBLIGATIONS</w:t>
      </w:r>
    </w:p>
    <w:p w:rsidR="00F665E6" w:rsidRDefault="00F665E6" w:rsidP="00F665E6">
      <w:pPr>
        <w:jc w:val="center"/>
        <w:rPr>
          <w:rFonts w:ascii="Calibri" w:hAnsi="Calibri" w:cs="Arial"/>
          <w:b/>
          <w:noProof/>
          <w:sz w:val="24"/>
          <w:szCs w:val="24"/>
        </w:rPr>
      </w:pPr>
      <w:r>
        <w:rPr>
          <w:rFonts w:ascii="Calibri" w:hAnsi="Calibri" w:cs="Arial"/>
          <w:b/>
          <w:noProof/>
          <w:sz w:val="24"/>
          <w:szCs w:val="24"/>
        </w:rPr>
        <w:t>PAYMENT</w:t>
      </w:r>
      <w:r w:rsidRPr="00923B21">
        <w:rPr>
          <w:rFonts w:ascii="Calibri" w:hAnsi="Calibri" w:cs="Arial"/>
          <w:b/>
          <w:noProof/>
          <w:sz w:val="24"/>
          <w:szCs w:val="24"/>
        </w:rPr>
        <w:t xml:space="preserve"> </w:t>
      </w:r>
      <w:smartTag w:uri="urn:schemas-microsoft-com:office:smarttags" w:element="stockticker">
        <w:r w:rsidRPr="00923B21">
          <w:rPr>
            <w:rFonts w:ascii="Calibri" w:hAnsi="Calibri" w:cs="Arial"/>
            <w:b/>
            <w:noProof/>
            <w:sz w:val="24"/>
            <w:szCs w:val="24"/>
          </w:rPr>
          <w:t>WIRE</w:t>
        </w:r>
      </w:smartTag>
      <w:r w:rsidRPr="00923B21">
        <w:rPr>
          <w:rFonts w:ascii="Calibri" w:hAnsi="Calibri" w:cs="Arial"/>
          <w:b/>
          <w:noProof/>
          <w:sz w:val="24"/>
          <w:szCs w:val="24"/>
        </w:rPr>
        <w:t xml:space="preserve"> FORM</w:t>
      </w:r>
    </w:p>
    <w:p w:rsidR="00F665E6" w:rsidRPr="00923B21" w:rsidRDefault="00F665E6" w:rsidP="00F665E6">
      <w:pPr>
        <w:jc w:val="center"/>
        <w:rPr>
          <w:rFonts w:ascii="Calibri" w:hAnsi="Calibri" w:cs="Arial"/>
          <w:b/>
          <w:sz w:val="24"/>
          <w:szCs w:val="24"/>
        </w:rPr>
      </w:pPr>
    </w:p>
    <w:p w:rsidR="00F665E6" w:rsidRPr="00D44E65" w:rsidRDefault="00F665E6" w:rsidP="00F665E6">
      <w:pPr>
        <w:rPr>
          <w:rFonts w:ascii="Calibri" w:hAnsi="Calibri" w:cs="Arial"/>
          <w:sz w:val="8"/>
          <w:szCs w:val="8"/>
        </w:rPr>
      </w:pPr>
    </w:p>
    <w:p w:rsidR="00F665E6" w:rsidRDefault="00F665E6" w:rsidP="00F665E6">
      <w:pPr>
        <w:rPr>
          <w:rFonts w:ascii="Calibri" w:hAnsi="Calibri" w:cs="Arial"/>
          <w:sz w:val="22"/>
          <w:szCs w:val="22"/>
        </w:rPr>
      </w:pPr>
    </w:p>
    <w:p w:rsidR="00F665E6" w:rsidRPr="00AF62B7" w:rsidRDefault="00F665E6" w:rsidP="00F665E6">
      <w:pPr>
        <w:rPr>
          <w:rFonts w:ascii="Calibri" w:hAnsi="Calibri" w:cs="Arial"/>
          <w:b/>
          <w:i/>
          <w:color w:val="000080"/>
          <w:sz w:val="22"/>
          <w:szCs w:val="22"/>
        </w:rPr>
      </w:pPr>
      <w:r w:rsidRPr="00273823">
        <w:rPr>
          <w:rFonts w:ascii="Calibri" w:hAnsi="Calibri" w:cs="Arial"/>
          <w:sz w:val="22"/>
          <w:szCs w:val="22"/>
        </w:rPr>
        <w:t xml:space="preserve">It is of the utmost importance that the payer information be complete and accurate to ensure payment is applied to the correct case.  </w:t>
      </w:r>
      <w:r w:rsidRPr="00AF62B7">
        <w:rPr>
          <w:rFonts w:ascii="Calibri" w:hAnsi="Calibri" w:cs="Arial"/>
          <w:b/>
          <w:sz w:val="22"/>
          <w:szCs w:val="22"/>
        </w:rPr>
        <w:t>Failure to send the form may result in rejection of the payment.</w:t>
      </w:r>
    </w:p>
    <w:tbl>
      <w:tblPr>
        <w:tblpPr w:leftFromText="180" w:rightFromText="180" w:vertAnchor="text" w:horzAnchor="page" w:tblpX="4496" w:tblpY="6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359"/>
      </w:tblGrid>
      <w:tr w:rsidR="00F665E6" w:rsidRPr="00DC4A09" w:rsidTr="00427CA7">
        <w:trPr>
          <w:trHeight w:val="211"/>
        </w:trPr>
        <w:tc>
          <w:tcPr>
            <w:tcW w:w="1271" w:type="dxa"/>
            <w:shd w:val="clear" w:color="auto" w:fill="1F497D"/>
          </w:tcPr>
          <w:p w:rsidR="00F665E6" w:rsidRPr="00DC4A09" w:rsidRDefault="00F665E6" w:rsidP="00427CA7">
            <w:pPr>
              <w:jc w:val="right"/>
              <w:rPr>
                <w:rFonts w:ascii="Calibri" w:hAnsi="Calibri"/>
                <w:b/>
                <w:color w:val="FFFFFF"/>
              </w:rPr>
            </w:pPr>
            <w:bookmarkStart w:id="0" w:name="OLE_LINK1"/>
            <w:bookmarkStart w:id="1" w:name="OLE_LINK2"/>
            <w:r w:rsidRPr="00DC4A09">
              <w:rPr>
                <w:rFonts w:ascii="Calibri" w:hAnsi="Calibri"/>
                <w:b/>
                <w:color w:val="FFFFFF"/>
              </w:rPr>
              <w:t>Bank Name:</w:t>
            </w:r>
          </w:p>
        </w:tc>
        <w:tc>
          <w:tcPr>
            <w:tcW w:w="4359" w:type="dxa"/>
            <w:shd w:val="clear" w:color="auto" w:fill="auto"/>
          </w:tcPr>
          <w:p w:rsidR="00F665E6" w:rsidRPr="00DC4A09" w:rsidRDefault="00F665E6" w:rsidP="00427CA7">
            <w:pPr>
              <w:rPr>
                <w:rFonts w:ascii="Calibri" w:hAnsi="Calibri"/>
                <w:b/>
              </w:rPr>
            </w:pPr>
            <w:r w:rsidRPr="00DC4A09">
              <w:rPr>
                <w:rFonts w:ascii="Calibri" w:hAnsi="Calibri"/>
                <w:b/>
              </w:rPr>
              <w:t>JP Morgan Chase</w:t>
            </w:r>
          </w:p>
        </w:tc>
      </w:tr>
      <w:tr w:rsidR="00F665E6" w:rsidRPr="00DC4A09" w:rsidTr="00427CA7">
        <w:trPr>
          <w:trHeight w:val="211"/>
        </w:trPr>
        <w:tc>
          <w:tcPr>
            <w:tcW w:w="1271" w:type="dxa"/>
            <w:shd w:val="clear" w:color="auto" w:fill="1F497D"/>
          </w:tcPr>
          <w:p w:rsidR="00F665E6" w:rsidRPr="00DC4A09" w:rsidRDefault="00F665E6" w:rsidP="00427CA7">
            <w:pPr>
              <w:jc w:val="right"/>
              <w:rPr>
                <w:rFonts w:ascii="Calibri" w:hAnsi="Calibri"/>
                <w:b/>
                <w:color w:val="FFFFFF"/>
              </w:rPr>
            </w:pPr>
            <w:r w:rsidRPr="00DC4A09">
              <w:rPr>
                <w:rFonts w:ascii="Calibri" w:hAnsi="Calibri"/>
                <w:b/>
                <w:color w:val="FFFFFF"/>
              </w:rPr>
              <w:t>Bank Address:</w:t>
            </w:r>
          </w:p>
        </w:tc>
        <w:tc>
          <w:tcPr>
            <w:tcW w:w="4359" w:type="dxa"/>
            <w:shd w:val="clear" w:color="auto" w:fill="auto"/>
          </w:tcPr>
          <w:p w:rsidR="00F665E6" w:rsidRPr="00DC4A09" w:rsidRDefault="00F665E6" w:rsidP="00427CA7">
            <w:pPr>
              <w:rPr>
                <w:rFonts w:ascii="Calibri" w:hAnsi="Calibri"/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DC4A09">
                  <w:rPr>
                    <w:rFonts w:ascii="Calibri" w:hAnsi="Calibri"/>
                    <w:b/>
                  </w:rPr>
                  <w:t>201 North Central Avenue</w:t>
                </w:r>
              </w:smartTag>
            </w:smartTag>
          </w:p>
          <w:p w:rsidR="00F665E6" w:rsidRPr="00DC4A09" w:rsidRDefault="00F665E6" w:rsidP="00427CA7">
            <w:pPr>
              <w:rPr>
                <w:rFonts w:ascii="Calibri" w:hAnsi="Calibri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DC4A09">
                  <w:rPr>
                    <w:rFonts w:ascii="Calibri" w:hAnsi="Calibri"/>
                    <w:b/>
                  </w:rPr>
                  <w:t>Phoenix</w:t>
                </w:r>
              </w:smartTag>
              <w:r w:rsidRPr="00DC4A09">
                <w:rPr>
                  <w:rFonts w:ascii="Calibri" w:hAnsi="Calibri"/>
                  <w:b/>
                </w:rPr>
                <w:t xml:space="preserve">, </w:t>
              </w:r>
              <w:smartTag w:uri="urn:schemas-microsoft-com:office:smarttags" w:element="State">
                <w:r w:rsidRPr="00DC4A09">
                  <w:rPr>
                    <w:rFonts w:ascii="Calibri" w:hAnsi="Calibri"/>
                    <w:b/>
                  </w:rPr>
                  <w:t>AZ</w:t>
                </w:r>
              </w:smartTag>
              <w:r w:rsidRPr="00DC4A09">
                <w:rPr>
                  <w:rFonts w:ascii="Calibri" w:hAnsi="Calibri"/>
                  <w:b/>
                </w:rPr>
                <w:t xml:space="preserve"> </w:t>
              </w:r>
              <w:smartTag w:uri="urn:schemas-microsoft-com:office:smarttags" w:element="PostalCode">
                <w:r w:rsidRPr="00DC4A09">
                  <w:rPr>
                    <w:rFonts w:ascii="Calibri" w:hAnsi="Calibri"/>
                    <w:b/>
                  </w:rPr>
                  <w:t>85004</w:t>
                </w:r>
              </w:smartTag>
            </w:smartTag>
          </w:p>
        </w:tc>
      </w:tr>
      <w:tr w:rsidR="00F665E6" w:rsidRPr="00DC4A09" w:rsidTr="00427CA7">
        <w:trPr>
          <w:trHeight w:val="223"/>
        </w:trPr>
        <w:tc>
          <w:tcPr>
            <w:tcW w:w="1271" w:type="dxa"/>
            <w:shd w:val="clear" w:color="auto" w:fill="1F497D"/>
          </w:tcPr>
          <w:p w:rsidR="00F665E6" w:rsidRPr="00DC4A09" w:rsidRDefault="00F665E6" w:rsidP="00427CA7">
            <w:pPr>
              <w:jc w:val="right"/>
              <w:rPr>
                <w:rFonts w:ascii="Calibri" w:hAnsi="Calibri"/>
                <w:b/>
                <w:color w:val="FFFFFF"/>
              </w:rPr>
            </w:pPr>
            <w:r w:rsidRPr="00DC4A09">
              <w:rPr>
                <w:rFonts w:ascii="Calibri" w:hAnsi="Calibri"/>
                <w:b/>
                <w:color w:val="FFFFFF"/>
              </w:rPr>
              <w:t>Account #:</w:t>
            </w:r>
          </w:p>
        </w:tc>
        <w:tc>
          <w:tcPr>
            <w:tcW w:w="4359" w:type="dxa"/>
            <w:shd w:val="clear" w:color="auto" w:fill="auto"/>
          </w:tcPr>
          <w:p w:rsidR="00F665E6" w:rsidRPr="00DC4A09" w:rsidRDefault="00F665E6" w:rsidP="00427CA7">
            <w:pPr>
              <w:rPr>
                <w:rFonts w:ascii="Calibri" w:hAnsi="Calibri"/>
                <w:b/>
              </w:rPr>
            </w:pPr>
            <w:r w:rsidRPr="00DC4A09">
              <w:rPr>
                <w:rFonts w:ascii="Calibri" w:hAnsi="Calibri"/>
                <w:b/>
              </w:rPr>
              <w:t>982585515  CFO Account</w:t>
            </w:r>
          </w:p>
        </w:tc>
      </w:tr>
      <w:tr w:rsidR="00F665E6" w:rsidRPr="00DC4A09" w:rsidTr="00427CA7">
        <w:trPr>
          <w:trHeight w:val="211"/>
        </w:trPr>
        <w:tc>
          <w:tcPr>
            <w:tcW w:w="1271" w:type="dxa"/>
            <w:shd w:val="clear" w:color="auto" w:fill="1F497D"/>
          </w:tcPr>
          <w:p w:rsidR="00F665E6" w:rsidRPr="00DC4A09" w:rsidRDefault="00F665E6" w:rsidP="00427CA7">
            <w:pPr>
              <w:jc w:val="right"/>
              <w:rPr>
                <w:rFonts w:ascii="Calibri" w:hAnsi="Calibri"/>
                <w:b/>
                <w:color w:val="FFFFFF"/>
              </w:rPr>
            </w:pPr>
            <w:r w:rsidRPr="00DC4A09">
              <w:rPr>
                <w:rFonts w:ascii="Calibri" w:hAnsi="Calibri"/>
                <w:b/>
                <w:color w:val="FFFFFF"/>
              </w:rPr>
              <w:t>Routing #:</w:t>
            </w:r>
          </w:p>
        </w:tc>
        <w:tc>
          <w:tcPr>
            <w:tcW w:w="4359" w:type="dxa"/>
            <w:shd w:val="clear" w:color="auto" w:fill="auto"/>
          </w:tcPr>
          <w:p w:rsidR="00F665E6" w:rsidRPr="00DC4A09" w:rsidRDefault="00F665E6" w:rsidP="00427CA7">
            <w:pPr>
              <w:rPr>
                <w:rFonts w:ascii="Calibri" w:hAnsi="Calibri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DC4A09">
                  <w:rPr>
                    <w:rFonts w:ascii="Calibri" w:hAnsi="Calibri"/>
                    <w:b/>
                  </w:rPr>
                  <w:t>ABA</w:t>
                </w:r>
              </w:smartTag>
            </w:smartTag>
            <w:r w:rsidRPr="00DC4A09">
              <w:rPr>
                <w:rFonts w:ascii="Calibri" w:hAnsi="Calibri"/>
                <w:b/>
              </w:rPr>
              <w:t xml:space="preserve">:  021000021  -or-   ACH:  122100024 </w:t>
            </w:r>
          </w:p>
        </w:tc>
      </w:tr>
      <w:tr w:rsidR="00F665E6" w:rsidRPr="00DC4A09" w:rsidTr="00427CA7">
        <w:trPr>
          <w:trHeight w:val="235"/>
        </w:trPr>
        <w:tc>
          <w:tcPr>
            <w:tcW w:w="1271" w:type="dxa"/>
            <w:shd w:val="clear" w:color="auto" w:fill="1F497D"/>
          </w:tcPr>
          <w:p w:rsidR="00F665E6" w:rsidRPr="00DC4A09" w:rsidRDefault="00F665E6" w:rsidP="00427CA7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DC4A09">
              <w:rPr>
                <w:rFonts w:ascii="Calibri" w:hAnsi="Calibri"/>
                <w:b/>
                <w:color w:val="FFFFFF"/>
              </w:rPr>
              <w:t>Detail Information</w:t>
            </w:r>
          </w:p>
        </w:tc>
        <w:tc>
          <w:tcPr>
            <w:tcW w:w="4359" w:type="dxa"/>
            <w:shd w:val="clear" w:color="auto" w:fill="auto"/>
          </w:tcPr>
          <w:p w:rsidR="00F665E6" w:rsidRPr="00DC4A09" w:rsidRDefault="00F665E6" w:rsidP="00427CA7">
            <w:pPr>
              <w:rPr>
                <w:rFonts w:ascii="Calibri" w:hAnsi="Calibri"/>
                <w:b/>
              </w:rPr>
            </w:pPr>
            <w:r w:rsidRPr="00DC4A09">
              <w:rPr>
                <w:rFonts w:ascii="Calibri" w:hAnsi="Calibri"/>
                <w:b/>
              </w:rPr>
              <w:t>Superior Court case number</w:t>
            </w:r>
          </w:p>
          <w:p w:rsidR="00F665E6" w:rsidRPr="00DC4A09" w:rsidRDefault="00F665E6" w:rsidP="00427CA7">
            <w:pPr>
              <w:rPr>
                <w:rFonts w:ascii="Calibri" w:hAnsi="Calibri"/>
                <w:b/>
              </w:rPr>
            </w:pPr>
            <w:r w:rsidRPr="00DC4A09">
              <w:rPr>
                <w:rFonts w:ascii="Calibri" w:hAnsi="Calibri"/>
                <w:b/>
              </w:rPr>
              <w:t>Name of party funds are being paid on behalf of</w:t>
            </w:r>
          </w:p>
        </w:tc>
      </w:tr>
      <w:tr w:rsidR="00F665E6" w:rsidRPr="00DC4A09" w:rsidTr="00427CA7">
        <w:trPr>
          <w:trHeight w:val="235"/>
        </w:trPr>
        <w:tc>
          <w:tcPr>
            <w:tcW w:w="1271" w:type="dxa"/>
            <w:shd w:val="clear" w:color="auto" w:fill="1F497D"/>
          </w:tcPr>
          <w:p w:rsidR="00F665E6" w:rsidRPr="00DC4A09" w:rsidRDefault="00F665E6" w:rsidP="00427CA7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DC4A09">
              <w:rPr>
                <w:rFonts w:ascii="Calibri" w:hAnsi="Calibri"/>
                <w:b/>
                <w:color w:val="FFFFFF"/>
              </w:rPr>
              <w:t>Swift Code:</w:t>
            </w:r>
          </w:p>
        </w:tc>
        <w:tc>
          <w:tcPr>
            <w:tcW w:w="4359" w:type="dxa"/>
            <w:shd w:val="clear" w:color="auto" w:fill="auto"/>
          </w:tcPr>
          <w:p w:rsidR="00F665E6" w:rsidRPr="00DC4A09" w:rsidRDefault="00F665E6" w:rsidP="00427CA7">
            <w:pPr>
              <w:rPr>
                <w:rFonts w:ascii="Calibri" w:hAnsi="Calibri"/>
                <w:b/>
              </w:rPr>
            </w:pPr>
            <w:r w:rsidRPr="00DC4A09">
              <w:rPr>
                <w:rFonts w:ascii="Calibri" w:hAnsi="Calibri"/>
                <w:b/>
              </w:rPr>
              <w:t>CHASUS33</w:t>
            </w:r>
          </w:p>
        </w:tc>
      </w:tr>
      <w:bookmarkEnd w:id="0"/>
      <w:bookmarkEnd w:id="1"/>
    </w:tbl>
    <w:p w:rsidR="00F665E6" w:rsidRDefault="00F665E6" w:rsidP="00F665E6">
      <w:pPr>
        <w:rPr>
          <w:rFonts w:ascii="Arial" w:hAnsi="Arial" w:cs="Arial"/>
          <w:sz w:val="12"/>
          <w:szCs w:val="12"/>
        </w:rPr>
      </w:pPr>
    </w:p>
    <w:p w:rsidR="00F665E6" w:rsidRDefault="00F665E6" w:rsidP="00F665E6">
      <w:pPr>
        <w:rPr>
          <w:rFonts w:ascii="Arial" w:hAnsi="Arial" w:cs="Arial"/>
          <w:sz w:val="12"/>
          <w:szCs w:val="12"/>
        </w:rPr>
      </w:pPr>
    </w:p>
    <w:p w:rsidR="00F665E6" w:rsidRDefault="00F665E6" w:rsidP="00F665E6">
      <w:pPr>
        <w:rPr>
          <w:rFonts w:ascii="Arial" w:hAnsi="Arial" w:cs="Arial"/>
          <w:sz w:val="12"/>
          <w:szCs w:val="12"/>
        </w:rPr>
      </w:pPr>
    </w:p>
    <w:p w:rsidR="00F665E6" w:rsidRDefault="00F665E6" w:rsidP="00F665E6">
      <w:pPr>
        <w:rPr>
          <w:rFonts w:ascii="Arial" w:hAnsi="Arial" w:cs="Arial"/>
          <w:sz w:val="12"/>
          <w:szCs w:val="12"/>
        </w:rPr>
      </w:pPr>
    </w:p>
    <w:p w:rsidR="00F665E6" w:rsidRDefault="00F665E6" w:rsidP="00F665E6">
      <w:pPr>
        <w:rPr>
          <w:rFonts w:ascii="Arial" w:hAnsi="Arial" w:cs="Arial"/>
          <w:sz w:val="12"/>
          <w:szCs w:val="12"/>
        </w:rPr>
      </w:pPr>
    </w:p>
    <w:p w:rsidR="00F665E6" w:rsidRPr="002C40DE" w:rsidRDefault="00F665E6" w:rsidP="00F665E6">
      <w:pPr>
        <w:rPr>
          <w:rFonts w:ascii="Arial" w:hAnsi="Arial" w:cs="Arial"/>
          <w:sz w:val="12"/>
          <w:szCs w:val="12"/>
        </w:rPr>
      </w:pPr>
    </w:p>
    <w:p w:rsidR="00F665E6" w:rsidRPr="00712C73" w:rsidRDefault="00F665E6" w:rsidP="00F665E6">
      <w:pPr>
        <w:rPr>
          <w:rFonts w:ascii="Calibri" w:hAnsi="Calibri" w:cs="Arial"/>
          <w:b/>
          <w:i/>
          <w:sz w:val="22"/>
          <w:szCs w:val="22"/>
          <w:u w:val="single"/>
        </w:rPr>
      </w:pPr>
      <w:r w:rsidRPr="00712C73">
        <w:rPr>
          <w:rFonts w:ascii="Calibri" w:hAnsi="Calibri" w:cs="Arial"/>
          <w:b/>
          <w:i/>
          <w:sz w:val="22"/>
          <w:szCs w:val="22"/>
          <w:u w:val="single"/>
        </w:rPr>
        <w:t>Bank Account Information</w:t>
      </w:r>
    </w:p>
    <w:p w:rsidR="00F665E6" w:rsidRDefault="00F665E6" w:rsidP="00F665E6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140335</wp:posOffset>
                </wp:positionV>
                <wp:extent cx="2057400" cy="753110"/>
                <wp:effectExtent l="3810" t="1270" r="5715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53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5E6" w:rsidRDefault="00F665E6" w:rsidP="00F665E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1.  </w:t>
                            </w:r>
                            <w:r w:rsidRPr="00D616E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Initiate a transfer from your </w:t>
                            </w:r>
                          </w:p>
                          <w:p w:rsidR="00F665E6" w:rsidRDefault="00F665E6" w:rsidP="00F665E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   account to the Clerk’s account</w:t>
                            </w:r>
                          </w:p>
                          <w:p w:rsidR="00F665E6" w:rsidRPr="00BC3861" w:rsidRDefault="00F665E6" w:rsidP="00F665E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8"/>
                                <w:szCs w:val="8"/>
                              </w:rPr>
                            </w:pPr>
                          </w:p>
                          <w:p w:rsidR="00F665E6" w:rsidRDefault="00F665E6" w:rsidP="00F665E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D616E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Send completed form to:</w:t>
                            </w:r>
                          </w:p>
                          <w:p w:rsidR="00F665E6" w:rsidRPr="002C40DE" w:rsidRDefault="00F665E6" w:rsidP="00F665E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cfor</w:t>
                            </w:r>
                            <w:r w:rsidRPr="002C40DE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esponse@mail.maricopa.gov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.05pt;margin-top:11.05pt;width:162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" stroked="f">
                <v:fill opacity="0"/>
                <v:textbox>
                  <w:txbxContent>
                    <w:p w:rsidR="00F665E6" w:rsidRDefault="00F665E6" w:rsidP="00F665E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1.  </w:t>
                      </w:r>
                      <w:r w:rsidRPr="00D616E4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Initiate a transfer from your </w:t>
                      </w:r>
                    </w:p>
                    <w:p w:rsidR="00F665E6" w:rsidRDefault="00F665E6" w:rsidP="00F665E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    account to the Clerk’s account</w:t>
                      </w:r>
                    </w:p>
                    <w:p w:rsidR="00F665E6" w:rsidRPr="00BC3861" w:rsidRDefault="00F665E6" w:rsidP="00F665E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8"/>
                          <w:szCs w:val="8"/>
                        </w:rPr>
                      </w:pPr>
                    </w:p>
                    <w:p w:rsidR="00F665E6" w:rsidRDefault="00F665E6" w:rsidP="00F665E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2. </w:t>
                      </w:r>
                      <w:r w:rsidRPr="00D616E4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Send completed form to:</w:t>
                      </w:r>
                    </w:p>
                    <w:p w:rsidR="00F665E6" w:rsidRPr="002C40DE" w:rsidRDefault="00F665E6" w:rsidP="00F665E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cfor</w:t>
                      </w:r>
                      <w:r w:rsidRPr="002C40DE">
                        <w:rPr>
                          <w:rFonts w:ascii="Calibri" w:hAnsi="Calibri" w:cs="Arial"/>
                          <w:sz w:val="18"/>
                          <w:szCs w:val="18"/>
                        </w:rPr>
                        <w:t>esponse@mail.maricopa.gov</w:t>
                      </w:r>
                    </w:p>
                  </w:txbxContent>
                </v:textbox>
              </v:shape>
            </w:pict>
          </mc:Fallback>
        </mc:AlternateContent>
      </w:r>
    </w:p>
    <w:p w:rsidR="00F665E6" w:rsidRPr="00602D58" w:rsidRDefault="00F665E6" w:rsidP="00F665E6">
      <w:pPr>
        <w:rPr>
          <w:rFonts w:ascii="Arial" w:hAnsi="Arial" w:cs="Arial"/>
          <w:sz w:val="22"/>
          <w:szCs w:val="22"/>
        </w:rPr>
      </w:pPr>
    </w:p>
    <w:p w:rsidR="00F665E6" w:rsidRPr="00602D58" w:rsidRDefault="00F665E6" w:rsidP="00F665E6">
      <w:pPr>
        <w:rPr>
          <w:rFonts w:ascii="Arial" w:hAnsi="Arial" w:cs="Arial"/>
          <w:sz w:val="22"/>
          <w:szCs w:val="22"/>
        </w:rPr>
      </w:pPr>
    </w:p>
    <w:p w:rsidR="00F665E6" w:rsidRPr="00602D58" w:rsidRDefault="00F665E6" w:rsidP="00F665E6">
      <w:pPr>
        <w:rPr>
          <w:rFonts w:ascii="Arial" w:hAnsi="Arial" w:cs="Arial"/>
          <w:sz w:val="22"/>
          <w:szCs w:val="22"/>
        </w:rPr>
      </w:pPr>
    </w:p>
    <w:p w:rsidR="00F665E6" w:rsidRDefault="00F665E6" w:rsidP="00F665E6">
      <w:pPr>
        <w:rPr>
          <w:rFonts w:ascii="Calibri" w:hAnsi="Calibri" w:cs="Arial"/>
          <w:b/>
          <w:i/>
          <w:sz w:val="22"/>
          <w:szCs w:val="22"/>
          <w:u w:val="single"/>
        </w:rPr>
      </w:pPr>
    </w:p>
    <w:p w:rsidR="00F665E6" w:rsidRDefault="00F665E6" w:rsidP="00F665E6">
      <w:pPr>
        <w:rPr>
          <w:rFonts w:ascii="Calibri" w:hAnsi="Calibri" w:cs="Arial"/>
          <w:b/>
          <w:i/>
          <w:sz w:val="22"/>
          <w:szCs w:val="22"/>
          <w:u w:val="single"/>
        </w:rPr>
      </w:pPr>
    </w:p>
    <w:p w:rsidR="00F665E6" w:rsidRDefault="00F665E6" w:rsidP="00F665E6">
      <w:pPr>
        <w:rPr>
          <w:rFonts w:ascii="Calibri" w:hAnsi="Calibri" w:cs="Arial"/>
          <w:b/>
          <w:i/>
          <w:sz w:val="22"/>
          <w:szCs w:val="22"/>
          <w:u w:val="single"/>
        </w:rPr>
      </w:pPr>
    </w:p>
    <w:p w:rsidR="00F665E6" w:rsidRDefault="00F665E6" w:rsidP="00F665E6">
      <w:pPr>
        <w:rPr>
          <w:rFonts w:ascii="Calibri" w:hAnsi="Calibri" w:cs="Arial"/>
          <w:b/>
          <w:i/>
          <w:sz w:val="22"/>
          <w:szCs w:val="22"/>
          <w:u w:val="single"/>
        </w:rPr>
      </w:pPr>
    </w:p>
    <w:p w:rsidR="00F665E6" w:rsidRPr="00712C73" w:rsidRDefault="00F665E6" w:rsidP="00F665E6">
      <w:pPr>
        <w:rPr>
          <w:rFonts w:ascii="Calibri" w:hAnsi="Calibri" w:cs="Arial"/>
          <w:b/>
          <w:i/>
          <w:sz w:val="22"/>
          <w:szCs w:val="22"/>
          <w:u w:val="single"/>
        </w:rPr>
      </w:pPr>
      <w:r w:rsidRPr="00712C73">
        <w:rPr>
          <w:rFonts w:ascii="Calibri" w:hAnsi="Calibri" w:cs="Arial"/>
          <w:b/>
          <w:i/>
          <w:sz w:val="22"/>
          <w:szCs w:val="22"/>
          <w:u w:val="single"/>
        </w:rPr>
        <w:t>Deposit Information</w:t>
      </w:r>
    </w:p>
    <w:p w:rsidR="00F665E6" w:rsidRPr="003C0545" w:rsidRDefault="00F665E6" w:rsidP="00F665E6">
      <w:pPr>
        <w:rPr>
          <w:rFonts w:ascii="Calibri" w:hAnsi="Calibri" w:cs="Arial"/>
          <w:sz w:val="22"/>
          <w:szCs w:val="22"/>
        </w:rPr>
      </w:pPr>
    </w:p>
    <w:p w:rsidR="00F665E6" w:rsidRDefault="00F665E6" w:rsidP="00F665E6">
      <w:pPr>
        <w:rPr>
          <w:rFonts w:ascii="Calibri" w:hAnsi="Calibri" w:cs="Arial"/>
          <w:sz w:val="22"/>
          <w:szCs w:val="22"/>
          <w:u w:val="single"/>
        </w:rPr>
      </w:pPr>
      <w:r w:rsidRPr="00712C73">
        <w:rPr>
          <w:rFonts w:ascii="Calibri" w:hAnsi="Calibri" w:cs="Arial"/>
        </w:rPr>
        <w:t>Case Caption Information: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3C0545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C0545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3C0545">
        <w:rPr>
          <w:rFonts w:ascii="Calibri" w:hAnsi="Calibri" w:cs="Arial"/>
          <w:sz w:val="22"/>
          <w:szCs w:val="22"/>
          <w:u w:val="single"/>
        </w:rPr>
      </w:r>
      <w:r w:rsidRPr="003C0545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 xml:space="preserve">State of Arizona </w:t>
      </w:r>
      <w:r w:rsidRPr="003C0545">
        <w:rPr>
          <w:rFonts w:ascii="Calibri" w:hAnsi="Calibri" w:cs="Arial"/>
          <w:sz w:val="22"/>
          <w:szCs w:val="22"/>
          <w:u w:val="single"/>
        </w:rPr>
        <w:fldChar w:fldCharType="end"/>
      </w:r>
      <w:r w:rsidRPr="003C0545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3C0545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3C0545">
        <w:rPr>
          <w:rFonts w:ascii="Calibri" w:hAnsi="Calibri" w:cs="Arial"/>
          <w:sz w:val="22"/>
          <w:szCs w:val="22"/>
          <w:u w:val="single"/>
        </w:rPr>
      </w:r>
      <w:r w:rsidRPr="003C0545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vs.</w:t>
      </w:r>
      <w:r w:rsidRPr="003C0545">
        <w:rPr>
          <w:rFonts w:ascii="Calibri" w:hAnsi="Calibri" w:cs="Arial"/>
          <w:sz w:val="22"/>
          <w:szCs w:val="22"/>
          <w:u w:val="single"/>
        </w:rPr>
        <w:fldChar w:fldCharType="end"/>
      </w:r>
      <w:bookmarkEnd w:id="2"/>
      <w:r w:rsidRPr="003C0545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C0545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3C0545">
        <w:rPr>
          <w:rFonts w:ascii="Calibri" w:hAnsi="Calibri" w:cs="Arial"/>
          <w:sz w:val="22"/>
          <w:szCs w:val="22"/>
          <w:u w:val="single"/>
        </w:rPr>
      </w:r>
      <w:r w:rsidRPr="003C0545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3C0545">
        <w:rPr>
          <w:rFonts w:ascii="Calibri" w:hAnsi="Calibri" w:cs="Arial"/>
          <w:sz w:val="22"/>
          <w:szCs w:val="22"/>
          <w:u w:val="single"/>
        </w:rPr>
        <w:fldChar w:fldCharType="end"/>
      </w:r>
    </w:p>
    <w:p w:rsidR="00F665E6" w:rsidRPr="00712C73" w:rsidRDefault="00F665E6" w:rsidP="00F665E6">
      <w:pPr>
        <w:rPr>
          <w:rFonts w:ascii="Calibri" w:hAnsi="Calibri" w:cs="Arial"/>
          <w:sz w:val="12"/>
          <w:szCs w:val="12"/>
        </w:rPr>
      </w:pPr>
      <w:r w:rsidRPr="00712C73">
        <w:rPr>
          <w:rFonts w:ascii="Calibri" w:hAnsi="Calibri" w:cs="Arial"/>
          <w:sz w:val="12"/>
          <w:szCs w:val="12"/>
        </w:rPr>
        <w:tab/>
      </w:r>
      <w:r w:rsidRPr="00712C73">
        <w:rPr>
          <w:rFonts w:ascii="Calibri" w:hAnsi="Calibri" w:cs="Arial"/>
          <w:sz w:val="12"/>
          <w:szCs w:val="12"/>
        </w:rPr>
        <w:tab/>
      </w:r>
      <w:r w:rsidRPr="00712C73">
        <w:rPr>
          <w:rFonts w:ascii="Calibri" w:hAnsi="Calibri" w:cs="Arial"/>
          <w:sz w:val="12"/>
          <w:szCs w:val="12"/>
        </w:rPr>
        <w:tab/>
      </w:r>
      <w:r w:rsidRPr="00712C73">
        <w:rPr>
          <w:rFonts w:ascii="Calibri" w:hAnsi="Calibri" w:cs="Arial"/>
          <w:sz w:val="12"/>
          <w:szCs w:val="12"/>
        </w:rPr>
        <w:tab/>
      </w:r>
      <w:r w:rsidRPr="00712C73">
        <w:rPr>
          <w:rFonts w:ascii="Calibri" w:hAnsi="Calibri" w:cs="Arial"/>
          <w:sz w:val="12"/>
          <w:szCs w:val="12"/>
        </w:rPr>
        <w:tab/>
      </w:r>
    </w:p>
    <w:p w:rsidR="00F665E6" w:rsidRDefault="00F665E6" w:rsidP="00F665E6">
      <w:pPr>
        <w:rPr>
          <w:rFonts w:ascii="Calibri" w:hAnsi="Calibri" w:cs="Arial"/>
          <w:sz w:val="22"/>
          <w:szCs w:val="22"/>
          <w:u w:val="single"/>
        </w:rPr>
      </w:pPr>
      <w:r w:rsidRPr="00712C73">
        <w:rPr>
          <w:rFonts w:ascii="Calibri" w:hAnsi="Calibri" w:cs="Arial"/>
        </w:rPr>
        <w:t>Superior Court Case #: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D63A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63A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D63A39">
        <w:rPr>
          <w:rFonts w:ascii="Calibri" w:hAnsi="Calibri" w:cs="Arial"/>
          <w:sz w:val="22"/>
          <w:szCs w:val="22"/>
          <w:u w:val="single"/>
        </w:rPr>
      </w:r>
      <w:r w:rsidRPr="00D63A39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D63A39">
        <w:rPr>
          <w:rFonts w:ascii="Calibri" w:hAnsi="Calibri" w:cs="Arial"/>
          <w:sz w:val="22"/>
          <w:szCs w:val="22"/>
          <w:u w:val="single"/>
        </w:rPr>
        <w:fldChar w:fldCharType="end"/>
      </w:r>
      <w:r w:rsidRPr="00D63A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D63A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D63A39">
        <w:rPr>
          <w:rFonts w:ascii="Calibri" w:hAnsi="Calibri" w:cs="Arial"/>
          <w:sz w:val="22"/>
          <w:szCs w:val="22"/>
          <w:u w:val="single"/>
        </w:rPr>
      </w:r>
      <w:r w:rsidRPr="00D63A39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D63A39">
        <w:rPr>
          <w:rFonts w:ascii="Calibri" w:hAnsi="Calibri" w:cs="Arial"/>
          <w:sz w:val="22"/>
          <w:szCs w:val="22"/>
          <w:u w:val="single"/>
        </w:rPr>
        <w:fldChar w:fldCharType="end"/>
      </w:r>
      <w:bookmarkEnd w:id="3"/>
      <w:r w:rsidRPr="003C0545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C0545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3C0545">
        <w:rPr>
          <w:rFonts w:ascii="Calibri" w:hAnsi="Calibri" w:cs="Arial"/>
          <w:sz w:val="22"/>
          <w:szCs w:val="22"/>
          <w:u w:val="single"/>
        </w:rPr>
      </w:r>
      <w:r w:rsidRPr="003C0545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3C0545">
        <w:rPr>
          <w:rFonts w:ascii="Calibri" w:hAnsi="Calibri" w:cs="Arial"/>
          <w:sz w:val="22"/>
          <w:szCs w:val="22"/>
          <w:u w:val="single"/>
        </w:rPr>
        <w:fldChar w:fldCharType="end"/>
      </w:r>
    </w:p>
    <w:p w:rsidR="00F665E6" w:rsidRPr="00712C73" w:rsidRDefault="00F665E6" w:rsidP="00F665E6">
      <w:pPr>
        <w:rPr>
          <w:rFonts w:ascii="Calibri" w:hAnsi="Calibri" w:cs="Arial"/>
          <w:sz w:val="12"/>
          <w:szCs w:val="12"/>
          <w:u w:val="single"/>
        </w:rPr>
      </w:pPr>
    </w:p>
    <w:p w:rsidR="00F665E6" w:rsidRDefault="00F665E6" w:rsidP="00F665E6">
      <w:pPr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</w:rPr>
        <w:t>Amount of Payment</w:t>
      </w:r>
      <w:r w:rsidRPr="00A159EC">
        <w:rPr>
          <w:rFonts w:ascii="Calibri" w:hAnsi="Calibri" w:cs="Arial"/>
        </w:rPr>
        <w:t>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bookmarkStart w:id="4" w:name="OLE_LINK3"/>
      <w:bookmarkStart w:id="5" w:name="OLE_LINK4"/>
      <w:r>
        <w:rPr>
          <w:rFonts w:ascii="Calibri" w:hAnsi="Calibri" w:cs="Arial"/>
        </w:rPr>
        <w:tab/>
      </w:r>
      <w:r w:rsidRPr="00D63A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63A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D63A39">
        <w:rPr>
          <w:rFonts w:ascii="Calibri" w:hAnsi="Calibri" w:cs="Arial"/>
          <w:sz w:val="22"/>
          <w:szCs w:val="22"/>
          <w:u w:val="single"/>
        </w:rPr>
      </w:r>
      <w:r w:rsidRPr="00D63A39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D63A39">
        <w:rPr>
          <w:rFonts w:ascii="Calibri" w:hAnsi="Calibri" w:cs="Arial"/>
          <w:sz w:val="22"/>
          <w:szCs w:val="22"/>
          <w:u w:val="single"/>
        </w:rPr>
        <w:fldChar w:fldCharType="end"/>
      </w:r>
      <w:bookmarkEnd w:id="4"/>
      <w:bookmarkEnd w:id="5"/>
      <w:r w:rsidRPr="00D63A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63A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D63A39">
        <w:rPr>
          <w:rFonts w:ascii="Calibri" w:hAnsi="Calibri" w:cs="Arial"/>
          <w:sz w:val="22"/>
          <w:szCs w:val="22"/>
          <w:u w:val="single"/>
        </w:rPr>
      </w:r>
      <w:r w:rsidRPr="00D63A39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D63A39">
        <w:rPr>
          <w:rFonts w:ascii="Calibri" w:hAnsi="Calibri" w:cs="Arial"/>
          <w:sz w:val="22"/>
          <w:szCs w:val="22"/>
          <w:u w:val="single"/>
        </w:rPr>
        <w:fldChar w:fldCharType="end"/>
      </w:r>
      <w:r w:rsidRPr="00D63A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63A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D63A39">
        <w:rPr>
          <w:rFonts w:ascii="Calibri" w:hAnsi="Calibri" w:cs="Arial"/>
          <w:sz w:val="22"/>
          <w:szCs w:val="22"/>
          <w:u w:val="single"/>
        </w:rPr>
      </w:r>
      <w:r w:rsidRPr="00D63A39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D63A39">
        <w:rPr>
          <w:rFonts w:ascii="Calibri" w:hAnsi="Calibri" w:cs="Arial"/>
          <w:sz w:val="22"/>
          <w:szCs w:val="22"/>
          <w:u w:val="single"/>
        </w:rPr>
        <w:fldChar w:fldCharType="end"/>
      </w:r>
    </w:p>
    <w:p w:rsidR="00F665E6" w:rsidRPr="008C100E" w:rsidRDefault="00F665E6" w:rsidP="00F665E6">
      <w:pPr>
        <w:rPr>
          <w:rFonts w:ascii="Calibri" w:hAnsi="Calibri" w:cs="Arial"/>
          <w:sz w:val="12"/>
          <w:szCs w:val="12"/>
          <w:u w:val="single"/>
        </w:rPr>
      </w:pPr>
    </w:p>
    <w:p w:rsidR="00F665E6" w:rsidRDefault="00F665E6" w:rsidP="00F665E6">
      <w:pPr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</w:rPr>
        <w:t>Defendant’s Name</w:t>
      </w:r>
      <w:r w:rsidRPr="00712C73">
        <w:rPr>
          <w:rFonts w:ascii="Calibri" w:hAnsi="Calibri" w:cs="Arial"/>
        </w:rPr>
        <w:t>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D63A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63A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D63A39">
        <w:rPr>
          <w:rFonts w:ascii="Calibri" w:hAnsi="Calibri" w:cs="Arial"/>
          <w:sz w:val="22"/>
          <w:szCs w:val="22"/>
          <w:u w:val="single"/>
        </w:rPr>
      </w:r>
      <w:r w:rsidRPr="00D63A39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D63A39">
        <w:rPr>
          <w:rFonts w:ascii="Calibri" w:hAnsi="Calibri" w:cs="Arial"/>
          <w:sz w:val="22"/>
          <w:szCs w:val="22"/>
          <w:u w:val="single"/>
        </w:rPr>
        <w:fldChar w:fldCharType="end"/>
      </w:r>
      <w:r w:rsidRPr="00D63A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63A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D63A39">
        <w:rPr>
          <w:rFonts w:ascii="Calibri" w:hAnsi="Calibri" w:cs="Arial"/>
          <w:sz w:val="22"/>
          <w:szCs w:val="22"/>
          <w:u w:val="single"/>
        </w:rPr>
      </w:r>
      <w:r w:rsidRPr="00D63A39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D63A39">
        <w:rPr>
          <w:rFonts w:ascii="Calibri" w:hAnsi="Calibri" w:cs="Arial"/>
          <w:sz w:val="22"/>
          <w:szCs w:val="22"/>
          <w:u w:val="single"/>
        </w:rPr>
        <w:fldChar w:fldCharType="end"/>
      </w:r>
      <w:r w:rsidRPr="00D63A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63A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D63A39">
        <w:rPr>
          <w:rFonts w:ascii="Calibri" w:hAnsi="Calibri" w:cs="Arial"/>
          <w:sz w:val="22"/>
          <w:szCs w:val="22"/>
          <w:u w:val="single"/>
        </w:rPr>
      </w:r>
      <w:r w:rsidRPr="00D63A39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D63A39">
        <w:rPr>
          <w:rFonts w:ascii="Calibri" w:hAnsi="Calibri" w:cs="Arial"/>
          <w:sz w:val="22"/>
          <w:szCs w:val="22"/>
          <w:u w:val="single"/>
        </w:rPr>
        <w:fldChar w:fldCharType="end"/>
      </w:r>
    </w:p>
    <w:p w:rsidR="00F665E6" w:rsidRPr="00712C73" w:rsidRDefault="00F665E6" w:rsidP="00F665E6">
      <w:pPr>
        <w:rPr>
          <w:rFonts w:ascii="Calibri" w:hAnsi="Calibri" w:cs="Arial"/>
          <w:sz w:val="12"/>
          <w:szCs w:val="12"/>
          <w:u w:val="single"/>
        </w:rPr>
      </w:pPr>
    </w:p>
    <w:p w:rsidR="00F665E6" w:rsidRDefault="00F665E6" w:rsidP="00F665E6">
      <w:pPr>
        <w:rPr>
          <w:rFonts w:ascii="Calibri" w:hAnsi="Calibri" w:cs="Arial"/>
        </w:rPr>
      </w:pPr>
    </w:p>
    <w:p w:rsidR="00F665E6" w:rsidRPr="008C100E" w:rsidRDefault="00F665E6" w:rsidP="00F665E6">
      <w:pPr>
        <w:rPr>
          <w:rFonts w:ascii="Calibri" w:hAnsi="Calibri" w:cs="Arial"/>
          <w:sz w:val="12"/>
          <w:szCs w:val="12"/>
        </w:rPr>
      </w:pPr>
    </w:p>
    <w:p w:rsidR="00F665E6" w:rsidRPr="002C40DE" w:rsidRDefault="00F665E6" w:rsidP="00F665E6">
      <w:pPr>
        <w:ind w:firstLine="720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F665E6" w:rsidRDefault="00F665E6" w:rsidP="00F665E6">
      <w:pPr>
        <w:rPr>
          <w:rFonts w:ascii="Calibri" w:hAnsi="Calibri" w:cs="Arial"/>
        </w:rPr>
      </w:pPr>
    </w:p>
    <w:p w:rsidR="00F665E6" w:rsidRPr="00D63A39" w:rsidRDefault="00F665E6" w:rsidP="00F665E6">
      <w:pPr>
        <w:rPr>
          <w:rFonts w:ascii="Calibri" w:hAnsi="Calibri" w:cs="Arial"/>
          <w:sz w:val="12"/>
          <w:szCs w:val="12"/>
        </w:rPr>
      </w:pPr>
      <w:r w:rsidRPr="00D63A39">
        <w:rPr>
          <w:rFonts w:ascii="Calibri" w:hAnsi="Calibri" w:cs="Arial"/>
        </w:rPr>
        <w:tab/>
      </w:r>
    </w:p>
    <w:p w:rsidR="00F665E6" w:rsidRPr="00712C73" w:rsidRDefault="00F665E6" w:rsidP="00F665E6">
      <w:pPr>
        <w:rPr>
          <w:rFonts w:ascii="Calibri" w:hAnsi="Calibri" w:cs="Arial"/>
          <w:b/>
          <w:i/>
          <w:sz w:val="22"/>
          <w:szCs w:val="22"/>
          <w:u w:val="single"/>
        </w:rPr>
      </w:pPr>
      <w:r w:rsidRPr="00712C73">
        <w:rPr>
          <w:rFonts w:ascii="Calibri" w:hAnsi="Calibri" w:cs="Arial"/>
          <w:b/>
          <w:i/>
          <w:sz w:val="22"/>
          <w:szCs w:val="22"/>
          <w:u w:val="single"/>
        </w:rPr>
        <w:t>Posting Party Information</w:t>
      </w:r>
    </w:p>
    <w:p w:rsidR="00F665E6" w:rsidRPr="00D63A39" w:rsidRDefault="00F665E6" w:rsidP="00F665E6">
      <w:pPr>
        <w:rPr>
          <w:rFonts w:ascii="Calibri" w:hAnsi="Calibri" w:cs="Arial"/>
        </w:rPr>
      </w:pPr>
    </w:p>
    <w:p w:rsidR="00F665E6" w:rsidRDefault="00F665E6" w:rsidP="00F665E6">
      <w:pPr>
        <w:rPr>
          <w:rFonts w:ascii="Calibri" w:hAnsi="Calibri" w:cs="Arial"/>
          <w:sz w:val="22"/>
          <w:szCs w:val="22"/>
          <w:u w:val="single"/>
        </w:rPr>
      </w:pPr>
      <w:r w:rsidRPr="00712C73">
        <w:rPr>
          <w:rFonts w:ascii="Calibri" w:hAnsi="Calibri" w:cs="Arial"/>
        </w:rPr>
        <w:t>Payer Name:</w:t>
      </w:r>
      <w:r w:rsidRPr="00712C73">
        <w:rPr>
          <w:rFonts w:ascii="Calibri" w:hAnsi="Calibri" w:cs="Arial"/>
        </w:rPr>
        <w:tab/>
      </w:r>
      <w:r w:rsidRPr="003C0545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C0545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3C0545">
        <w:rPr>
          <w:rFonts w:ascii="Calibri" w:hAnsi="Calibri" w:cs="Arial"/>
          <w:sz w:val="22"/>
          <w:szCs w:val="22"/>
          <w:u w:val="single"/>
        </w:rPr>
      </w:r>
      <w:r w:rsidRPr="003C0545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3C0545">
        <w:rPr>
          <w:rFonts w:ascii="Calibri" w:hAnsi="Calibri" w:cs="Arial"/>
          <w:sz w:val="22"/>
          <w:szCs w:val="22"/>
          <w:u w:val="single"/>
        </w:rPr>
        <w:fldChar w:fldCharType="end"/>
      </w:r>
      <w:r w:rsidRPr="003C0545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C0545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3C0545">
        <w:rPr>
          <w:rFonts w:ascii="Calibri" w:hAnsi="Calibri" w:cs="Arial"/>
          <w:sz w:val="22"/>
          <w:szCs w:val="22"/>
          <w:u w:val="single"/>
        </w:rPr>
      </w:r>
      <w:r w:rsidRPr="003C0545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3C0545">
        <w:rPr>
          <w:rFonts w:ascii="Calibri" w:hAnsi="Calibri" w:cs="Arial"/>
          <w:sz w:val="22"/>
          <w:szCs w:val="22"/>
          <w:u w:val="single"/>
        </w:rPr>
        <w:fldChar w:fldCharType="end"/>
      </w:r>
      <w:r w:rsidRPr="003C0545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C0545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3C0545">
        <w:rPr>
          <w:rFonts w:ascii="Calibri" w:hAnsi="Calibri" w:cs="Arial"/>
          <w:sz w:val="22"/>
          <w:szCs w:val="22"/>
          <w:u w:val="single"/>
        </w:rPr>
      </w:r>
      <w:r w:rsidRPr="003C0545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3C0545">
        <w:rPr>
          <w:rFonts w:ascii="Calibri" w:hAnsi="Calibri" w:cs="Arial"/>
          <w:sz w:val="22"/>
          <w:szCs w:val="22"/>
          <w:u w:val="single"/>
        </w:rPr>
        <w:fldChar w:fldCharType="end"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F665E6" w:rsidRPr="002B3A49" w:rsidRDefault="00F665E6" w:rsidP="00F665E6">
      <w:pPr>
        <w:rPr>
          <w:rFonts w:ascii="Calibri" w:hAnsi="Calibri" w:cs="Arial"/>
        </w:rPr>
      </w:pPr>
      <w:r w:rsidRPr="002B3A49">
        <w:rPr>
          <w:rFonts w:ascii="Calibri" w:hAnsi="Calibri" w:cs="Arial"/>
        </w:rPr>
        <w:tab/>
      </w:r>
      <w:r w:rsidRPr="002B3A49">
        <w:rPr>
          <w:rFonts w:ascii="Calibri" w:hAnsi="Calibri" w:cs="Arial"/>
        </w:rPr>
        <w:tab/>
      </w:r>
      <w:r w:rsidRPr="002B3A49">
        <w:rPr>
          <w:rFonts w:ascii="Calibri" w:hAnsi="Calibri" w:cs="Arial"/>
        </w:rPr>
        <w:tab/>
      </w:r>
      <w:r w:rsidRPr="002B3A49">
        <w:rPr>
          <w:rFonts w:ascii="Calibri" w:hAnsi="Calibri" w:cs="Arial"/>
        </w:rPr>
        <w:tab/>
      </w:r>
      <w:r w:rsidRPr="002B3A49">
        <w:rPr>
          <w:rFonts w:ascii="Calibri" w:hAnsi="Calibri" w:cs="Arial"/>
        </w:rPr>
        <w:tab/>
      </w:r>
    </w:p>
    <w:p w:rsidR="00F665E6" w:rsidRDefault="00F665E6" w:rsidP="00F665E6">
      <w:pPr>
        <w:rPr>
          <w:rFonts w:ascii="Calibri" w:hAnsi="Calibri" w:cs="Arial"/>
          <w:sz w:val="22"/>
          <w:szCs w:val="22"/>
        </w:rPr>
      </w:pPr>
      <w:r w:rsidRPr="00712C73">
        <w:rPr>
          <w:rFonts w:ascii="Calibri" w:hAnsi="Calibri" w:cs="Arial"/>
        </w:rPr>
        <w:t>Payer Address:</w:t>
      </w:r>
      <w:r w:rsidRPr="00712C73">
        <w:rPr>
          <w:rFonts w:ascii="Calibri" w:hAnsi="Calibri" w:cs="Arial"/>
        </w:rPr>
        <w:tab/>
      </w:r>
      <w:r w:rsidRPr="003C0545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C0545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3C0545">
        <w:rPr>
          <w:rFonts w:ascii="Calibri" w:hAnsi="Calibri" w:cs="Arial"/>
          <w:sz w:val="22"/>
          <w:szCs w:val="22"/>
          <w:u w:val="single"/>
        </w:rPr>
      </w:r>
      <w:r w:rsidRPr="003C0545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3C0545">
        <w:rPr>
          <w:rFonts w:ascii="Calibri" w:hAnsi="Calibri" w:cs="Arial"/>
          <w:sz w:val="22"/>
          <w:szCs w:val="22"/>
          <w:u w:val="single"/>
        </w:rPr>
        <w:fldChar w:fldCharType="end"/>
      </w:r>
      <w:r w:rsidRPr="003C0545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C0545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3C0545">
        <w:rPr>
          <w:rFonts w:ascii="Calibri" w:hAnsi="Calibri" w:cs="Arial"/>
          <w:sz w:val="22"/>
          <w:szCs w:val="22"/>
          <w:u w:val="single"/>
        </w:rPr>
      </w:r>
      <w:r w:rsidRPr="003C0545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3C0545">
        <w:rPr>
          <w:rFonts w:ascii="Calibri" w:hAnsi="Calibri" w:cs="Arial"/>
          <w:sz w:val="22"/>
          <w:szCs w:val="22"/>
          <w:u w:val="single"/>
        </w:rPr>
        <w:fldChar w:fldCharType="end"/>
      </w:r>
      <w:r w:rsidRPr="003C0545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C0545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3C0545">
        <w:rPr>
          <w:rFonts w:ascii="Calibri" w:hAnsi="Calibri" w:cs="Arial"/>
          <w:sz w:val="22"/>
          <w:szCs w:val="22"/>
          <w:u w:val="single"/>
        </w:rPr>
      </w:r>
      <w:r w:rsidRPr="003C0545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3C0545">
        <w:rPr>
          <w:rFonts w:ascii="Calibri" w:hAnsi="Calibri" w:cs="Arial"/>
          <w:sz w:val="22"/>
          <w:szCs w:val="22"/>
          <w:u w:val="single"/>
        </w:rPr>
        <w:fldChar w:fldCharType="end"/>
      </w:r>
      <w:r w:rsidRPr="00D63A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63A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D63A39">
        <w:rPr>
          <w:rFonts w:ascii="Calibri" w:hAnsi="Calibri" w:cs="Arial"/>
          <w:sz w:val="22"/>
          <w:szCs w:val="22"/>
          <w:u w:val="single"/>
        </w:rPr>
      </w:r>
      <w:r w:rsidRPr="00D63A39">
        <w:rPr>
          <w:rFonts w:ascii="Calibri" w:hAnsi="Calibri" w:cs="Arial"/>
          <w:sz w:val="22"/>
          <w:szCs w:val="22"/>
          <w:u w:val="single"/>
        </w:rPr>
        <w:fldChar w:fldCharType="separate"/>
      </w:r>
      <w:r w:rsidRPr="00D63A39">
        <w:rPr>
          <w:rFonts w:ascii="Calibri" w:hAnsi="Calibri" w:cs="Arial"/>
          <w:sz w:val="22"/>
          <w:szCs w:val="22"/>
          <w:u w:val="single"/>
        </w:rPr>
        <w:fldChar w:fldCharType="end"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F665E6" w:rsidRDefault="00F665E6" w:rsidP="00F665E6">
      <w:pPr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</w:rPr>
        <w:t>City, State, Zip:</w:t>
      </w:r>
      <w:r>
        <w:rPr>
          <w:rFonts w:ascii="Calibri" w:hAnsi="Calibri" w:cs="Arial"/>
        </w:rPr>
        <w:tab/>
      </w:r>
      <w:r w:rsidRPr="003C0545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C0545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3C0545">
        <w:rPr>
          <w:rFonts w:ascii="Calibri" w:hAnsi="Calibri" w:cs="Arial"/>
          <w:sz w:val="22"/>
          <w:szCs w:val="22"/>
          <w:u w:val="single"/>
        </w:rPr>
      </w:r>
      <w:r w:rsidRPr="003C0545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3C0545">
        <w:rPr>
          <w:rFonts w:ascii="Calibri" w:hAnsi="Calibri" w:cs="Arial"/>
          <w:sz w:val="22"/>
          <w:szCs w:val="22"/>
          <w:u w:val="single"/>
        </w:rPr>
        <w:fldChar w:fldCharType="end"/>
      </w:r>
      <w:r w:rsidRPr="003C0545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C0545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3C0545">
        <w:rPr>
          <w:rFonts w:ascii="Calibri" w:hAnsi="Calibri" w:cs="Arial"/>
          <w:sz w:val="22"/>
          <w:szCs w:val="22"/>
          <w:u w:val="single"/>
        </w:rPr>
      </w:r>
      <w:r w:rsidRPr="003C0545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3C0545">
        <w:rPr>
          <w:rFonts w:ascii="Calibri" w:hAnsi="Calibri" w:cs="Arial"/>
          <w:sz w:val="22"/>
          <w:szCs w:val="22"/>
          <w:u w:val="single"/>
        </w:rPr>
        <w:fldChar w:fldCharType="end"/>
      </w:r>
      <w:r w:rsidRPr="003C0545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C0545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3C0545">
        <w:rPr>
          <w:rFonts w:ascii="Calibri" w:hAnsi="Calibri" w:cs="Arial"/>
          <w:sz w:val="22"/>
          <w:szCs w:val="22"/>
          <w:u w:val="single"/>
        </w:rPr>
      </w:r>
      <w:r w:rsidRPr="003C0545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3C0545">
        <w:rPr>
          <w:rFonts w:ascii="Calibri" w:hAnsi="Calibri" w:cs="Arial"/>
          <w:sz w:val="22"/>
          <w:szCs w:val="22"/>
          <w:u w:val="single"/>
        </w:rPr>
        <w:fldChar w:fldCharType="end"/>
      </w:r>
    </w:p>
    <w:p w:rsidR="00F665E6" w:rsidRDefault="00F665E6" w:rsidP="00F665E6">
      <w:pPr>
        <w:rPr>
          <w:rFonts w:ascii="Calibri" w:hAnsi="Calibri" w:cs="Arial"/>
          <w:sz w:val="22"/>
          <w:szCs w:val="22"/>
          <w:u w:val="single"/>
        </w:rPr>
      </w:pPr>
    </w:p>
    <w:p w:rsidR="00F665E6" w:rsidRDefault="00F665E6" w:rsidP="00F665E6">
      <w:pPr>
        <w:rPr>
          <w:rFonts w:ascii="Calibri" w:hAnsi="Calibri" w:cs="Arial"/>
          <w:sz w:val="22"/>
          <w:szCs w:val="22"/>
          <w:u w:val="single"/>
        </w:rPr>
      </w:pPr>
      <w:r w:rsidRPr="00712C73">
        <w:rPr>
          <w:rFonts w:ascii="Calibri" w:hAnsi="Calibri" w:cs="Arial"/>
        </w:rPr>
        <w:t>Telephone #:</w:t>
      </w:r>
      <w:r>
        <w:rPr>
          <w:rFonts w:ascii="Calibri" w:hAnsi="Calibri" w:cs="Arial"/>
          <w:sz w:val="22"/>
          <w:szCs w:val="22"/>
        </w:rPr>
        <w:tab/>
      </w:r>
      <w:r w:rsidRPr="00D63A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63A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D63A39">
        <w:rPr>
          <w:rFonts w:ascii="Calibri" w:hAnsi="Calibri" w:cs="Arial"/>
          <w:sz w:val="22"/>
          <w:szCs w:val="22"/>
          <w:u w:val="single"/>
        </w:rPr>
      </w:r>
      <w:r w:rsidRPr="00D63A39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D63A39">
        <w:rPr>
          <w:rFonts w:ascii="Calibri" w:hAnsi="Calibri" w:cs="Arial"/>
          <w:sz w:val="22"/>
          <w:szCs w:val="22"/>
          <w:u w:val="single"/>
        </w:rPr>
        <w:fldChar w:fldCharType="end"/>
      </w:r>
      <w:r w:rsidRPr="00D63A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63A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D63A39">
        <w:rPr>
          <w:rFonts w:ascii="Calibri" w:hAnsi="Calibri" w:cs="Arial"/>
          <w:sz w:val="22"/>
          <w:szCs w:val="22"/>
          <w:u w:val="single"/>
        </w:rPr>
      </w:r>
      <w:r w:rsidRPr="00D63A39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D63A39">
        <w:rPr>
          <w:rFonts w:ascii="Calibri" w:hAnsi="Calibri" w:cs="Arial"/>
          <w:sz w:val="22"/>
          <w:szCs w:val="22"/>
          <w:u w:val="single"/>
        </w:rPr>
        <w:fldChar w:fldCharType="end"/>
      </w:r>
      <w:r w:rsidRPr="00D63A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63A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D63A39">
        <w:rPr>
          <w:rFonts w:ascii="Calibri" w:hAnsi="Calibri" w:cs="Arial"/>
          <w:sz w:val="22"/>
          <w:szCs w:val="22"/>
          <w:u w:val="single"/>
        </w:rPr>
      </w:r>
      <w:r w:rsidRPr="00D63A39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D63A39">
        <w:rPr>
          <w:rFonts w:ascii="Calibri" w:hAnsi="Calibri" w:cs="Arial"/>
          <w:sz w:val="22"/>
          <w:szCs w:val="22"/>
          <w:u w:val="single"/>
        </w:rPr>
        <w:fldChar w:fldCharType="end"/>
      </w:r>
    </w:p>
    <w:p w:rsidR="00F665E6" w:rsidRDefault="00F665E6" w:rsidP="00F665E6">
      <w:pPr>
        <w:rPr>
          <w:rFonts w:ascii="Calibri" w:hAnsi="Calibri" w:cs="Arial"/>
          <w:sz w:val="22"/>
          <w:szCs w:val="22"/>
          <w:u w:val="single"/>
        </w:rPr>
      </w:pPr>
      <w:proofErr w:type="gramStart"/>
      <w:r>
        <w:rPr>
          <w:rFonts w:ascii="Calibri" w:hAnsi="Calibri" w:cs="Arial"/>
        </w:rPr>
        <w:t>e-Mail</w:t>
      </w:r>
      <w:proofErr w:type="gramEnd"/>
      <w:r>
        <w:rPr>
          <w:rFonts w:ascii="Calibri" w:hAnsi="Calibri" w:cs="Arial"/>
        </w:rPr>
        <w:t xml:space="preserve"> Address</w:t>
      </w:r>
      <w:r w:rsidRPr="00712C73">
        <w:rPr>
          <w:rFonts w:ascii="Calibri" w:hAnsi="Calibri" w:cs="Arial"/>
        </w:rPr>
        <w:t>:</w:t>
      </w:r>
      <w:r>
        <w:rPr>
          <w:rFonts w:ascii="Calibri" w:hAnsi="Calibri" w:cs="Arial"/>
          <w:sz w:val="22"/>
          <w:szCs w:val="22"/>
        </w:rPr>
        <w:tab/>
      </w:r>
      <w:r w:rsidRPr="00D63A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63A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D63A39">
        <w:rPr>
          <w:rFonts w:ascii="Calibri" w:hAnsi="Calibri" w:cs="Arial"/>
          <w:sz w:val="22"/>
          <w:szCs w:val="22"/>
          <w:u w:val="single"/>
        </w:rPr>
      </w:r>
      <w:r w:rsidRPr="00D63A39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D63A39">
        <w:rPr>
          <w:rFonts w:ascii="Calibri" w:hAnsi="Calibri" w:cs="Arial"/>
          <w:sz w:val="22"/>
          <w:szCs w:val="22"/>
          <w:u w:val="single"/>
        </w:rPr>
        <w:fldChar w:fldCharType="end"/>
      </w:r>
      <w:r w:rsidRPr="00D63A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63A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D63A39">
        <w:rPr>
          <w:rFonts w:ascii="Calibri" w:hAnsi="Calibri" w:cs="Arial"/>
          <w:sz w:val="22"/>
          <w:szCs w:val="22"/>
          <w:u w:val="single"/>
        </w:rPr>
      </w:r>
      <w:r w:rsidRPr="00D63A39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D63A39">
        <w:rPr>
          <w:rFonts w:ascii="Calibri" w:hAnsi="Calibri" w:cs="Arial"/>
          <w:sz w:val="22"/>
          <w:szCs w:val="22"/>
          <w:u w:val="single"/>
        </w:rPr>
        <w:fldChar w:fldCharType="end"/>
      </w:r>
      <w:r w:rsidRPr="00D63A3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63A3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D63A39">
        <w:rPr>
          <w:rFonts w:ascii="Calibri" w:hAnsi="Calibri" w:cs="Arial"/>
          <w:sz w:val="22"/>
          <w:szCs w:val="22"/>
          <w:u w:val="single"/>
        </w:rPr>
      </w:r>
      <w:r w:rsidRPr="00D63A39">
        <w:rPr>
          <w:rFonts w:ascii="Calibri" w:hAnsi="Calibri" w:cs="Arial"/>
          <w:sz w:val="22"/>
          <w:szCs w:val="22"/>
          <w:u w:val="single"/>
        </w:rPr>
        <w:fldChar w:fldCharType="separate"/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D63A39">
        <w:rPr>
          <w:rFonts w:ascii="Calibri" w:hAnsi="Calibri" w:cs="Arial"/>
          <w:sz w:val="22"/>
          <w:szCs w:val="22"/>
          <w:u w:val="single"/>
        </w:rPr>
        <w:fldChar w:fldCharType="end"/>
      </w:r>
    </w:p>
    <w:p w:rsidR="00F665E6" w:rsidRPr="002C40DE" w:rsidRDefault="00F665E6" w:rsidP="00F665E6">
      <w:pPr>
        <w:rPr>
          <w:rFonts w:ascii="Calibri" w:hAnsi="Calibri" w:cs="Arial"/>
        </w:rPr>
      </w:pPr>
    </w:p>
    <w:p w:rsidR="00FF77B7" w:rsidRDefault="00FF77B7">
      <w:pPr>
        <w:rPr>
          <w:sz w:val="24"/>
        </w:rPr>
      </w:pPr>
    </w:p>
    <w:sectPr w:rsidR="00FF77B7">
      <w:headerReference w:type="first" r:id="rId8"/>
      <w:footerReference w:type="first" r:id="rId9"/>
      <w:type w:val="continuous"/>
      <w:pgSz w:w="12240" w:h="15840" w:code="1"/>
      <w:pgMar w:top="1440" w:right="1440" w:bottom="1440" w:left="144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EE5" w:rsidRDefault="00262EE5">
      <w:r>
        <w:separator/>
      </w:r>
    </w:p>
  </w:endnote>
  <w:endnote w:type="continuationSeparator" w:id="0">
    <w:p w:rsidR="00262EE5" w:rsidRDefault="0026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A3" w:rsidRDefault="008622A3">
    <w:pPr>
      <w:pStyle w:val="Footer"/>
      <w:jc w:val="center"/>
      <w:rPr>
        <w:rFonts w:ascii="Arrus BT" w:hAnsi="Arrus BT"/>
        <w:b/>
        <w:i/>
        <w:sz w:val="16"/>
      </w:rPr>
    </w:pPr>
  </w:p>
  <w:p w:rsidR="00FF77B7" w:rsidRDefault="00FF77B7">
    <w:pPr>
      <w:pStyle w:val="Footer"/>
      <w:jc w:val="center"/>
      <w:rPr>
        <w:rFonts w:ascii="Arrus BT" w:hAnsi="Arrus BT"/>
        <w:b/>
        <w:i/>
        <w:sz w:val="16"/>
      </w:rPr>
    </w:pPr>
    <w:r>
      <w:rPr>
        <w:rFonts w:ascii="Arrus BT" w:hAnsi="Arrus BT"/>
        <w:b/>
        <w:i/>
        <w:sz w:val="16"/>
      </w:rPr>
      <w:t>Visit us at our website:  www.clerkofcourt.maricopa.gov</w:t>
    </w:r>
  </w:p>
  <w:p w:rsidR="00FF77B7" w:rsidRPr="00C7429A" w:rsidRDefault="00FF77B7" w:rsidP="00C7429A">
    <w:pPr>
      <w:pStyle w:val="Footer"/>
      <w:jc w:val="right"/>
      <w:rPr>
        <w:rFonts w:ascii="Arrus BT" w:hAnsi="Arrus BT"/>
        <w:b/>
        <w:i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EE5" w:rsidRDefault="00262EE5">
      <w:r>
        <w:separator/>
      </w:r>
    </w:p>
  </w:footnote>
  <w:footnote w:type="continuationSeparator" w:id="0">
    <w:p w:rsidR="00262EE5" w:rsidRDefault="00262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B7" w:rsidRDefault="00FF77B7">
    <w:pPr>
      <w:pStyle w:val="Title"/>
    </w:pPr>
    <w:r>
      <w:t xml:space="preserve">CLERK OF THE </w:t>
    </w:r>
    <w:r w:rsidR="0064303D">
      <w:t xml:space="preserve">SUPERIOR </w:t>
    </w:r>
    <w:r>
      <w:t>COURT</w:t>
    </w:r>
  </w:p>
  <w:p w:rsidR="00FF77B7" w:rsidRDefault="0064303D">
    <w:pPr>
      <w:pStyle w:val="Heading1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32A45B" wp14:editId="03D831F2">
              <wp:simplePos x="0" y="0"/>
              <wp:positionH relativeFrom="column">
                <wp:posOffset>-466725</wp:posOffset>
              </wp:positionH>
              <wp:positionV relativeFrom="paragraph">
                <wp:posOffset>215900</wp:posOffset>
              </wp:positionV>
              <wp:extent cx="6678930" cy="740410"/>
              <wp:effectExtent l="0" t="0" r="7620" b="254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8930" cy="740410"/>
                        <a:chOff x="699" y="1235"/>
                        <a:chExt cx="10518" cy="1166"/>
                      </a:xfrm>
                    </wpg:grpSpPr>
                    <wps:wsp>
                      <wps:cNvPr id="2" name="Text Box 7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4593" y="1393"/>
                          <a:ext cx="288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99" y="1412"/>
                          <a:ext cx="3165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34374C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Central Court Building</w:t>
                            </w:r>
                          </w:p>
                          <w:p w:rsidR="004B04F5" w:rsidRDefault="004B04F5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201 West Jefferson</w:t>
                            </w:r>
                            <w:r w:rsidR="003C2E8C">
                              <w:rPr>
                                <w:rFonts w:ascii="Arrus BT" w:hAnsi="Arrus BT"/>
                                <w:sz w:val="16"/>
                              </w:rPr>
                              <w:t xml:space="preserve"> Street</w:t>
                            </w:r>
                          </w:p>
                          <w:p w:rsidR="00FF77B7" w:rsidRDefault="0064303D" w:rsidP="0064303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Phoenix, Arizona 85003</w:t>
                            </w:r>
                          </w:p>
                          <w:p w:rsidR="00FF77B7" w:rsidRDefault="00FF7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057" y="1235"/>
                          <a:ext cx="216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b/>
                                <w:sz w:val="16"/>
                              </w:rPr>
                            </w:pPr>
                          </w:p>
                          <w:p w:rsidR="00FF77B7" w:rsidRDefault="003B5923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 w:rsidRPr="003B18FB">
                              <w:rPr>
                                <w:rFonts w:ascii="Arrus BT" w:hAnsi="Arrus BT"/>
                                <w:sz w:val="16"/>
                              </w:rPr>
                              <w:t>602-37-</w:t>
                            </w:r>
                            <w:r w:rsidR="003B18FB" w:rsidRPr="003B18FB">
                              <w:rPr>
                                <w:rFonts w:ascii="Arrus BT" w:hAnsi="Arrus BT"/>
                                <w:sz w:val="16"/>
                              </w:rPr>
                              <w:t>CLERK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 xml:space="preserve"> </w:t>
                            </w:r>
                            <w:r w:rsidR="00A42BA4">
                              <w:rPr>
                                <w:rFonts w:ascii="Arrus BT" w:hAnsi="Arrus BT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25375)</w:t>
                            </w:r>
                          </w:p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 xml:space="preserve">Fax </w:t>
                            </w:r>
                            <w:r w:rsidR="003B5923">
                              <w:rPr>
                                <w:rFonts w:ascii="Arrus BT" w:hAnsi="Arrus BT"/>
                                <w:sz w:val="16"/>
                              </w:rPr>
                              <w:t>– 602-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506-</w:t>
                            </w:r>
                            <w:r w:rsidR="00F665E6">
                              <w:rPr>
                                <w:rFonts w:ascii="Arrus BT" w:hAnsi="Arrus BT"/>
                                <w:sz w:val="16"/>
                              </w:rPr>
                              <w:t>7823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2A45B" id="Group 11" o:spid="_x0000_s1027" style="position:absolute;left:0;text-align:left;margin-left:-36.75pt;margin-top:17pt;width:525.9pt;height:58.3pt;z-index:251657728" coordorigin="699,1235" coordsize="10518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593;top:1393;width:288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i2cQA&#10;AADaAAAADwAAAGRycy9kb3ducmV2LnhtbESPT2vCQBTE74V+h+UVvNWN0kqJ2YgUpa0X8R/o7ZF9&#10;JrHZt2F31fTbu4LQ4zAzv2GySWcacSHna8sKBv0EBHFhdc2lgu1m/voBwgdkjY1lUvBHHib581OG&#10;qbZXXtFlHUoRIexTVFCF0KZS+qIig75vW+LoHa0zGKJ0pdQOrxFuGjlMkpE0WHNcqLClz4qK3/XZ&#10;KFhslyN3+lkd3meHdspfO/tmT3ulei/ddAwiUBf+w4/2t1YwhP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34tn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center"/>
                      </w:pPr>
                    </w:p>
                  </w:txbxContent>
                </v:textbox>
              </v:shape>
              <v:shape id="Text Box 8" o:spid="_x0000_s1029" type="#_x0000_t202" style="position:absolute;left:699;top:1412;width:31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HQsQA&#10;AADaAAAADwAAAGRycy9kb3ducmV2LnhtbESPW2sCMRSE3wv9D+EIvtWsV8rWuIgotb6IVkHfDpvT&#10;vXRzsiSpbv99Uyj0cZiZb5h51plG3Mj5yrKC4SABQZxbXXGh4PS+eXoG4QOyxsYyKfgmD9ni8WGO&#10;qbZ3PtDtGAoRIexTVFCG0KZS+rwkg35gW+LofVhnMETpCqkd3iPcNHKUJDNpsOK4UGJLq5Lyz+OX&#10;UbA77Weufjtcp+tru+TXs53Y+qJUv9ctX0AE6sJ/+K+91QrG8Hsl3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R0L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34374C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Central Court Building</w:t>
                      </w:r>
                    </w:p>
                    <w:p w:rsidR="004B04F5" w:rsidRDefault="004B04F5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201 West Jefferson</w:t>
                      </w:r>
                      <w:r w:rsidR="003C2E8C">
                        <w:rPr>
                          <w:rFonts w:ascii="Arrus BT" w:hAnsi="Arrus BT"/>
                          <w:sz w:val="16"/>
                        </w:rPr>
                        <w:t xml:space="preserve"> Street</w:t>
                      </w:r>
                    </w:p>
                    <w:p w:rsidR="00FF77B7" w:rsidRDefault="0064303D" w:rsidP="0064303D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Phoenix, Arizona 85003</w:t>
                      </w:r>
                    </w:p>
                    <w:p w:rsidR="00FF77B7" w:rsidRDefault="00FF77B7"/>
                  </w:txbxContent>
                </v:textbox>
              </v:shape>
              <v:shape id="Text Box 9" o:spid="_x0000_s1030" type="#_x0000_t202" style="position:absolute;left:9057;top:1235;width:216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fNsQA&#10;AADaAAAADwAAAGRycy9kb3ducmV2LnhtbESPT2vCQBTE74V+h+UVvNWNYqXEbESKpa0X8R/o7ZF9&#10;JrHZt2F31fTbu4LQ4zAzv2GyaWcacSHna8sKBv0EBHFhdc2lgu3m8/UdhA/IGhvLpOCPPEzz56cM&#10;U22vvKLLOpQiQtinqKAKoU2l9EVFBn3ftsTRO1pnMETpSqkdXiPcNHKYJGNpsOa4UGFLHxUVv+uz&#10;UbDYLsfu9LM6vM0P7Yy/dnZkT3ulei/dbAIiUBf+w4/2t1Ywgv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S3zb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b/>
                          <w:sz w:val="16"/>
                        </w:rPr>
                      </w:pPr>
                    </w:p>
                    <w:p w:rsidR="00FF77B7" w:rsidRDefault="003B5923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 w:rsidRPr="003B18FB">
                        <w:rPr>
                          <w:rFonts w:ascii="Arrus BT" w:hAnsi="Arrus BT"/>
                          <w:sz w:val="16"/>
                        </w:rPr>
                        <w:t>602-37-</w:t>
                      </w:r>
                      <w:r w:rsidR="003B18FB" w:rsidRPr="003B18FB">
                        <w:rPr>
                          <w:rFonts w:ascii="Arrus BT" w:hAnsi="Arrus BT"/>
                          <w:sz w:val="16"/>
                        </w:rPr>
                        <w:t>CLERK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 xml:space="preserve"> </w:t>
                      </w:r>
                      <w:r w:rsidR="00A42BA4">
                        <w:rPr>
                          <w:rFonts w:ascii="Arrus BT" w:hAnsi="Arrus BT"/>
                          <w:sz w:val="16"/>
                        </w:rPr>
                        <w:t>(</w:t>
                      </w:r>
                      <w:r>
                        <w:rPr>
                          <w:rFonts w:ascii="Arrus BT" w:hAnsi="Arrus BT"/>
                          <w:sz w:val="16"/>
                        </w:rPr>
                        <w:t>25375)</w:t>
                      </w:r>
                    </w:p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 xml:space="preserve">Fax </w:t>
                      </w:r>
                      <w:r w:rsidR="003B5923">
                        <w:rPr>
                          <w:rFonts w:ascii="Arrus BT" w:hAnsi="Arrus BT"/>
                          <w:sz w:val="16"/>
                        </w:rPr>
                        <w:t>– 602-</w:t>
                      </w:r>
                      <w:r>
                        <w:rPr>
                          <w:rFonts w:ascii="Arrus BT" w:hAnsi="Arrus BT"/>
                          <w:sz w:val="16"/>
                        </w:rPr>
                        <w:t>506-</w:t>
                      </w:r>
                      <w:r w:rsidR="00F665E6">
                        <w:rPr>
                          <w:rFonts w:ascii="Arrus BT" w:hAnsi="Arrus BT"/>
                          <w:sz w:val="16"/>
                        </w:rPr>
                        <w:t>7823</w:t>
                      </w:r>
                    </w:p>
                  </w:txbxContent>
                </v:textbox>
              </v:shape>
            </v:group>
          </w:pict>
        </mc:Fallback>
      </mc:AlternateContent>
    </w:r>
    <w:r>
      <w:t>MARICOPA COUNTY</w:t>
    </w: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 w:rsidP="00000A58">
    <w:pPr>
      <w:rPr>
        <w:rFonts w:ascii="Arrus BT" w:hAnsi="Arrus BT"/>
        <w:b/>
        <w:sz w:val="28"/>
      </w:rPr>
    </w:pP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>
    <w:pPr>
      <w:pStyle w:val="Header"/>
    </w:pPr>
  </w:p>
  <w:p w:rsidR="00FF77B7" w:rsidRDefault="00FF77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E5D00"/>
    <w:multiLevelType w:val="hybridMultilevel"/>
    <w:tmpl w:val="E82C652E"/>
    <w:lvl w:ilvl="0" w:tplc="C25E498C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B"/>
    <w:rsid w:val="00000A58"/>
    <w:rsid w:val="00063BF8"/>
    <w:rsid w:val="00114A65"/>
    <w:rsid w:val="00127D67"/>
    <w:rsid w:val="0013481A"/>
    <w:rsid w:val="002308F9"/>
    <w:rsid w:val="00234900"/>
    <w:rsid w:val="00246867"/>
    <w:rsid w:val="00262EE5"/>
    <w:rsid w:val="002C5FCD"/>
    <w:rsid w:val="0032050B"/>
    <w:rsid w:val="0034374C"/>
    <w:rsid w:val="00351498"/>
    <w:rsid w:val="0035201A"/>
    <w:rsid w:val="003B18FB"/>
    <w:rsid w:val="003B5923"/>
    <w:rsid w:val="003C00E0"/>
    <w:rsid w:val="003C2E8C"/>
    <w:rsid w:val="00427CA7"/>
    <w:rsid w:val="004B04F5"/>
    <w:rsid w:val="004E363C"/>
    <w:rsid w:val="00547FCB"/>
    <w:rsid w:val="005B4680"/>
    <w:rsid w:val="0064303D"/>
    <w:rsid w:val="006D152B"/>
    <w:rsid w:val="006E7B6B"/>
    <w:rsid w:val="00791BE0"/>
    <w:rsid w:val="007B723D"/>
    <w:rsid w:val="008622A3"/>
    <w:rsid w:val="00866603"/>
    <w:rsid w:val="008738E9"/>
    <w:rsid w:val="0097016D"/>
    <w:rsid w:val="00A42BA4"/>
    <w:rsid w:val="00A73362"/>
    <w:rsid w:val="00B33B56"/>
    <w:rsid w:val="00B5273D"/>
    <w:rsid w:val="00C7429A"/>
    <w:rsid w:val="00D0661D"/>
    <w:rsid w:val="00DC536C"/>
    <w:rsid w:val="00DD3BFB"/>
    <w:rsid w:val="00E638B2"/>
    <w:rsid w:val="00F665E6"/>
    <w:rsid w:val="00F7166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8986B0DE-2D94-485F-9C20-7B565CC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rus BT" w:hAnsi="Arrus BT"/>
      <w:b/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rus BT" w:hAnsi="Arrus B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7BB0-B6A5-454B-BA74-F29670BE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OF THE COURT</vt:lpstr>
    </vt:vector>
  </TitlesOfParts>
  <Company>CLERK OF THE SUPERIOR COURT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COURT</dc:title>
  <dc:creator>MARICOPA COUNTY</dc:creator>
  <cp:lastModifiedBy>Diana Hoover - COSCX</cp:lastModifiedBy>
  <cp:revision>5</cp:revision>
  <cp:lastPrinted>1999-03-30T18:41:00Z</cp:lastPrinted>
  <dcterms:created xsi:type="dcterms:W3CDTF">2019-04-11T20:35:00Z</dcterms:created>
  <dcterms:modified xsi:type="dcterms:W3CDTF">2019-04-11T20:37:00Z</dcterms:modified>
</cp:coreProperties>
</file>